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学位授予信息</w:t>
      </w:r>
    </w:p>
    <w:p>
      <w:pPr>
        <w:jc w:val="center"/>
        <w:rPr>
          <w:rFonts w:ascii="Courier New" w:hAnsi="Courier New" w:cs="Courier New"/>
          <w:iCs/>
          <w:kern w:val="0"/>
          <w:sz w:val="32"/>
          <w:szCs w:val="32"/>
          <w:highlight w:val="white"/>
        </w:rPr>
      </w:pPr>
      <w:r>
        <w:rPr>
          <w:rFonts w:hint="eastAsia"/>
          <w:b/>
          <w:sz w:val="44"/>
          <w:szCs w:val="44"/>
          <w:lang w:eastAsia="zh-CN"/>
        </w:rPr>
        <w:t>报送（备案）系统填写说明</w:t>
      </w:r>
    </w:p>
    <w:p>
      <w:pPr>
        <w:autoSpaceDE w:val="0"/>
        <w:autoSpaceDN w:val="0"/>
        <w:adjustRightInd w:val="0"/>
        <w:ind w:firstLine="566" w:firstLineChars="177"/>
        <w:jc w:val="left"/>
        <w:rPr>
          <w:rFonts w:hint="default"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1</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eastAsia="zh-CN"/>
        </w:rPr>
        <w:t>学生采集端口（</w:t>
      </w:r>
      <w:r>
        <w:rPr>
          <w:rFonts w:hint="eastAsia" w:cs="Courier New" w:asciiTheme="majorEastAsia" w:hAnsiTheme="majorEastAsia" w:eastAsiaTheme="majorEastAsia"/>
          <w:iCs/>
          <w:kern w:val="0"/>
          <w:sz w:val="32"/>
          <w:szCs w:val="32"/>
          <w:highlight w:val="white"/>
          <w:lang w:val="en-US" w:eastAsia="zh-CN"/>
        </w:rPr>
        <w:t>建议使用谷歌浏览器</w:t>
      </w:r>
      <w:r>
        <w:rPr>
          <w:rFonts w:hint="eastAsia" w:cs="Courier New" w:asciiTheme="majorEastAsia" w:hAnsiTheme="majorEastAsia" w:eastAsiaTheme="majorEastAsia"/>
          <w:iCs/>
          <w:kern w:val="0"/>
          <w:sz w:val="32"/>
          <w:szCs w:val="32"/>
          <w:highlight w:val="white"/>
          <w:lang w:eastAsia="zh-CN"/>
        </w:rPr>
        <w:t>）：</w:t>
      </w:r>
      <w:bookmarkStart w:id="0" w:name="_GoBack"/>
      <w:bookmarkEnd w:id="0"/>
      <w:r>
        <w:rPr>
          <w:rFonts w:hint="eastAsia" w:cs="Courier New" w:asciiTheme="majorEastAsia" w:hAnsiTheme="majorEastAsia" w:eastAsiaTheme="majorEastAsia"/>
          <w:iCs/>
          <w:kern w:val="0"/>
          <w:sz w:val="32"/>
          <w:szCs w:val="32"/>
          <w:highlight w:val="white"/>
          <w:lang w:eastAsia="zh-CN"/>
        </w:rPr>
        <w:fldChar w:fldCharType="begin"/>
      </w:r>
      <w:r>
        <w:rPr>
          <w:rFonts w:hint="eastAsia" w:cs="Courier New" w:asciiTheme="majorEastAsia" w:hAnsiTheme="majorEastAsia" w:eastAsiaTheme="majorEastAsia"/>
          <w:iCs/>
          <w:kern w:val="0"/>
          <w:sz w:val="32"/>
          <w:szCs w:val="32"/>
          <w:highlight w:val="white"/>
          <w:lang w:eastAsia="zh-CN"/>
        </w:rPr>
        <w:instrText xml:space="preserve"> HYPERLINK "https://xxnb.chinadegrees.cn/cdgdc/signIn?school=10294" </w:instrText>
      </w:r>
      <w:r>
        <w:rPr>
          <w:rFonts w:hint="eastAsia" w:cs="Courier New" w:asciiTheme="majorEastAsia" w:hAnsiTheme="majorEastAsia" w:eastAsiaTheme="majorEastAsia"/>
          <w:iCs/>
          <w:kern w:val="0"/>
          <w:sz w:val="32"/>
          <w:szCs w:val="32"/>
          <w:highlight w:val="white"/>
          <w:lang w:eastAsia="zh-CN"/>
        </w:rPr>
        <w:fldChar w:fldCharType="separate"/>
      </w:r>
      <w:r>
        <w:rPr>
          <w:rStyle w:val="6"/>
          <w:rFonts w:hint="eastAsia" w:cs="Courier New" w:asciiTheme="majorEastAsia" w:hAnsiTheme="majorEastAsia" w:eastAsiaTheme="majorEastAsia"/>
          <w:iCs/>
          <w:kern w:val="0"/>
          <w:sz w:val="32"/>
          <w:szCs w:val="32"/>
          <w:highlight w:val="white"/>
          <w:lang w:eastAsia="zh-CN"/>
        </w:rPr>
        <w:t>https://xxnb.chinadegrees.cn/cdgdc/signIn?school=10294</w:t>
      </w:r>
      <w:r>
        <w:rPr>
          <w:rFonts w:hint="eastAsia" w:cs="Courier New" w:asciiTheme="majorEastAsia" w:hAnsiTheme="majorEastAsia" w:eastAsiaTheme="majorEastAsia"/>
          <w:iCs/>
          <w:kern w:val="0"/>
          <w:sz w:val="32"/>
          <w:szCs w:val="32"/>
          <w:highlight w:val="white"/>
          <w:lang w:eastAsia="zh-CN"/>
        </w:rPr>
        <w:fldChar w:fldCharType="end"/>
      </w:r>
      <w:r>
        <w:rPr>
          <w:rFonts w:hint="eastAsia" w:cs="Courier New" w:asciiTheme="majorEastAsia" w:hAnsiTheme="majorEastAsia" w:eastAsiaTheme="majorEastAsia"/>
          <w:iCs/>
          <w:kern w:val="0"/>
          <w:sz w:val="32"/>
          <w:szCs w:val="32"/>
          <w:highlight w:val="white"/>
          <w:lang w:val="en-US" w:eastAsia="zh-CN"/>
        </w:rPr>
        <w:t xml:space="preserve">   </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2、</w:t>
      </w:r>
      <w:r>
        <w:rPr>
          <w:rFonts w:hint="eastAsia" w:cs="Courier New" w:asciiTheme="majorEastAsia" w:hAnsiTheme="majorEastAsia" w:eastAsiaTheme="majorEastAsia"/>
          <w:iCs/>
          <w:kern w:val="0"/>
          <w:sz w:val="32"/>
          <w:szCs w:val="32"/>
          <w:highlight w:val="white"/>
        </w:rPr>
        <w:t>学生</w:t>
      </w:r>
      <w:r>
        <w:rPr>
          <w:rFonts w:hint="eastAsia" w:cs="Courier New" w:asciiTheme="majorEastAsia" w:hAnsiTheme="majorEastAsia" w:eastAsiaTheme="majorEastAsia"/>
          <w:iCs/>
          <w:kern w:val="0"/>
          <w:sz w:val="32"/>
          <w:szCs w:val="32"/>
          <w:highlight w:val="white"/>
          <w:lang w:eastAsia="zh-CN"/>
        </w:rPr>
        <w:t>用户名为学号，</w:t>
      </w:r>
      <w:r>
        <w:rPr>
          <w:rFonts w:hint="eastAsia" w:cs="Courier New" w:asciiTheme="majorEastAsia" w:hAnsiTheme="majorEastAsia" w:eastAsiaTheme="majorEastAsia"/>
          <w:iCs/>
          <w:kern w:val="0"/>
          <w:sz w:val="32"/>
          <w:szCs w:val="32"/>
          <w:highlight w:val="white"/>
        </w:rPr>
        <w:t>初始密</w:t>
      </w:r>
      <w:r>
        <w:rPr>
          <w:rFonts w:hint="eastAsia" w:cs="Courier New" w:asciiTheme="majorEastAsia" w:hAnsiTheme="majorEastAsia" w:eastAsiaTheme="majorEastAsia"/>
          <w:iCs/>
          <w:kern w:val="0"/>
          <w:sz w:val="32"/>
          <w:szCs w:val="32"/>
          <w:highlight w:val="white"/>
          <w:lang w:eastAsia="zh-CN"/>
        </w:rPr>
        <w:t>码为身份证后</w:t>
      </w:r>
      <w:r>
        <w:rPr>
          <w:rFonts w:hint="eastAsia" w:cs="Courier New" w:asciiTheme="majorEastAsia" w:hAnsiTheme="majorEastAsia" w:eastAsiaTheme="majorEastAsia"/>
          <w:iCs/>
          <w:kern w:val="0"/>
          <w:sz w:val="32"/>
          <w:szCs w:val="32"/>
          <w:highlight w:val="white"/>
          <w:lang w:val="en-US" w:eastAsia="zh-CN"/>
        </w:rPr>
        <w:t>6位</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eastAsia="zh-CN"/>
        </w:rPr>
        <w:t>留学生</w:t>
      </w:r>
      <w:r>
        <w:rPr>
          <w:rFonts w:hint="eastAsia" w:cs="Courier New" w:asciiTheme="majorEastAsia" w:hAnsiTheme="majorEastAsia" w:eastAsiaTheme="majorEastAsia"/>
          <w:iCs/>
          <w:kern w:val="0"/>
          <w:sz w:val="32"/>
          <w:szCs w:val="32"/>
          <w:highlight w:val="white"/>
          <w:lang w:val="en-US" w:eastAsia="zh-CN"/>
        </w:rPr>
        <w:t>入学时的</w:t>
      </w:r>
      <w:r>
        <w:rPr>
          <w:rFonts w:hint="eastAsia" w:cs="Courier New" w:asciiTheme="majorEastAsia" w:hAnsiTheme="majorEastAsia" w:eastAsiaTheme="majorEastAsia"/>
          <w:iCs/>
          <w:kern w:val="0"/>
          <w:sz w:val="32"/>
          <w:szCs w:val="32"/>
          <w:highlight w:val="white"/>
        </w:rPr>
        <w:t>护照号</w:t>
      </w:r>
      <w:r>
        <w:rPr>
          <w:rFonts w:hint="eastAsia" w:cs="Courier New" w:asciiTheme="majorEastAsia" w:hAnsiTheme="majorEastAsia" w:eastAsiaTheme="majorEastAsia"/>
          <w:iCs/>
          <w:kern w:val="0"/>
          <w:sz w:val="32"/>
          <w:szCs w:val="32"/>
          <w:highlight w:val="white"/>
          <w:lang w:eastAsia="zh-CN"/>
        </w:rPr>
        <w:t>后六位</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val="en-US" w:eastAsia="zh-CN"/>
        </w:rPr>
        <w:t>。</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3、</w:t>
      </w:r>
      <w:r>
        <w:rPr>
          <w:rFonts w:hint="eastAsia" w:cs="Courier New" w:asciiTheme="majorEastAsia" w:hAnsiTheme="majorEastAsia" w:eastAsiaTheme="majorEastAsia"/>
          <w:iCs/>
          <w:kern w:val="0"/>
          <w:sz w:val="32"/>
          <w:szCs w:val="32"/>
          <w:highlight w:val="white"/>
        </w:rPr>
        <w:t>学生</w:t>
      </w:r>
      <w:r>
        <w:rPr>
          <w:rFonts w:hint="eastAsia" w:cs="Courier New" w:asciiTheme="majorEastAsia" w:hAnsiTheme="majorEastAsia" w:eastAsiaTheme="majorEastAsia"/>
          <w:iCs/>
          <w:kern w:val="0"/>
          <w:sz w:val="32"/>
          <w:szCs w:val="32"/>
          <w:highlight w:val="white"/>
          <w:lang w:eastAsia="zh-CN"/>
        </w:rPr>
        <w:t>登录系统。</w:t>
      </w:r>
      <w:r>
        <w:rPr>
          <w:rFonts w:hint="eastAsia" w:cs="Courier New" w:asciiTheme="majorEastAsia" w:hAnsiTheme="majorEastAsia" w:eastAsiaTheme="majorEastAsia"/>
          <w:iCs/>
          <w:kern w:val="0"/>
          <w:sz w:val="32"/>
          <w:szCs w:val="32"/>
          <w:highlight w:val="white"/>
        </w:rPr>
        <w:t>如图15所示</w:t>
      </w:r>
      <w:r>
        <w:rPr>
          <w:rFonts w:hint="eastAsia" w:cs="Courier New" w:asciiTheme="majorEastAsia" w:hAnsiTheme="majorEastAsia" w:eastAsiaTheme="majorEastAsia"/>
          <w:iCs/>
          <w:kern w:val="0"/>
          <w:sz w:val="32"/>
          <w:szCs w:val="32"/>
          <w:highlight w:val="white"/>
          <w:lang w:eastAsia="zh-CN"/>
        </w:rPr>
        <w:t>。</w:t>
      </w:r>
      <w:r>
        <w:rPr>
          <w:rFonts w:hint="eastAsia" w:cs="Courier New" w:asciiTheme="majorEastAsia" w:hAnsiTheme="majorEastAsia" w:eastAsiaTheme="majorEastAsia"/>
          <w:iCs/>
          <w:kern w:val="0"/>
          <w:sz w:val="32"/>
          <w:szCs w:val="32"/>
          <w:highlight w:val="white"/>
        </w:rPr>
        <w:t>登录成功后如图16所示，点击开始完善自己的个人信息，如图17所示，维护完成后点击预览提交即可完善自己的信息。</w:t>
      </w:r>
    </w:p>
    <w:p>
      <w:pPr>
        <w:autoSpaceDE w:val="0"/>
        <w:autoSpaceDN w:val="0"/>
        <w:adjustRightInd w:val="0"/>
        <w:jc w:val="center"/>
        <w:rPr>
          <w:rFonts w:ascii="Courier New" w:hAnsi="Courier New" w:cs="Courier New"/>
          <w:iCs/>
          <w:kern w:val="0"/>
          <w:sz w:val="28"/>
          <w:szCs w:val="32"/>
        </w:rPr>
      </w:pPr>
      <w:r>
        <w:drawing>
          <wp:inline distT="0" distB="0" distL="0" distR="0">
            <wp:extent cx="5017135" cy="3126105"/>
            <wp:effectExtent l="0" t="0" r="12065" b="171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tretch>
                      <a:fillRect/>
                    </a:stretch>
                  </pic:blipFill>
                  <pic:spPr>
                    <a:xfrm>
                      <a:off x="0" y="0"/>
                      <a:ext cx="5017135" cy="3126105"/>
                    </a:xfrm>
                    <a:prstGeom prst="rect">
                      <a:avLst/>
                    </a:prstGeom>
                  </pic:spPr>
                </pic:pic>
              </a:graphicData>
            </a:graphic>
          </wp:inline>
        </w:drawing>
      </w:r>
    </w:p>
    <w:p>
      <w:pPr>
        <w:autoSpaceDE w:val="0"/>
        <w:autoSpaceDN w:val="0"/>
        <w:adjustRightInd w:val="0"/>
        <w:jc w:val="center"/>
        <w:rPr>
          <w:rFonts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15</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端登录界面</w:t>
      </w:r>
    </w:p>
    <w:p>
      <w:pPr>
        <w:autoSpaceDE w:val="0"/>
        <w:autoSpaceDN w:val="0"/>
        <w:adjustRightInd w:val="0"/>
        <w:rPr>
          <w:rFonts w:ascii="Courier New" w:hAnsi="Courier New" w:cs="Courier New"/>
          <w:iCs/>
          <w:kern w:val="0"/>
          <w:sz w:val="28"/>
          <w:szCs w:val="32"/>
        </w:rPr>
      </w:pPr>
      <w:r>
        <w:drawing>
          <wp:inline distT="0" distB="0" distL="0" distR="0">
            <wp:extent cx="5274310" cy="30797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5274310" cy="3079750"/>
                    </a:xfrm>
                    <a:prstGeom prst="rect">
                      <a:avLst/>
                    </a:prstGeom>
                  </pic:spPr>
                </pic:pic>
              </a:graphicData>
            </a:graphic>
          </wp:inline>
        </w:drawing>
      </w:r>
    </w:p>
    <w:p>
      <w:pPr>
        <w:autoSpaceDE w:val="0"/>
        <w:autoSpaceDN w:val="0"/>
        <w:adjustRightInd w:val="0"/>
        <w:jc w:val="center"/>
        <w:rPr>
          <w:rFonts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16</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w:t>
      </w:r>
      <w:r>
        <w:rPr>
          <w:rFonts w:hint="eastAsia" w:ascii="Courier New" w:hAnsi="Courier New" w:cs="Courier New"/>
          <w:iCs/>
          <w:kern w:val="0"/>
          <w:sz w:val="28"/>
          <w:szCs w:val="32"/>
        </w:rPr>
        <w:t>登录成功</w:t>
      </w:r>
      <w:r>
        <w:rPr>
          <w:rFonts w:ascii="Courier New" w:hAnsi="Courier New" w:cs="Courier New"/>
          <w:iCs/>
          <w:kern w:val="0"/>
          <w:sz w:val="28"/>
          <w:szCs w:val="32"/>
        </w:rPr>
        <w:t>界面</w:t>
      </w:r>
    </w:p>
    <w:p>
      <w:pPr>
        <w:autoSpaceDE w:val="0"/>
        <w:autoSpaceDN w:val="0"/>
        <w:adjustRightInd w:val="0"/>
        <w:rPr>
          <w:rFonts w:ascii="Courier New" w:hAnsi="Courier New" w:cs="Courier New"/>
          <w:iCs/>
          <w:kern w:val="0"/>
          <w:sz w:val="28"/>
          <w:szCs w:val="32"/>
        </w:rPr>
      </w:pPr>
    </w:p>
    <w:p>
      <w:pPr>
        <w:autoSpaceDE w:val="0"/>
        <w:autoSpaceDN w:val="0"/>
        <w:adjustRightInd w:val="0"/>
        <w:rPr>
          <w:rFonts w:ascii="Courier New" w:hAnsi="Courier New" w:cs="Courier New"/>
          <w:iCs/>
          <w:kern w:val="0"/>
          <w:sz w:val="28"/>
          <w:szCs w:val="32"/>
        </w:rPr>
      </w:pPr>
      <w:r>
        <w:drawing>
          <wp:inline distT="0" distB="0" distL="0" distR="0">
            <wp:extent cx="5274310" cy="292036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
                    <a:stretch>
                      <a:fillRect/>
                    </a:stretch>
                  </pic:blipFill>
                  <pic:spPr>
                    <a:xfrm>
                      <a:off x="0" y="0"/>
                      <a:ext cx="5274310" cy="2920365"/>
                    </a:xfrm>
                    <a:prstGeom prst="rect">
                      <a:avLst/>
                    </a:prstGeom>
                  </pic:spPr>
                </pic:pic>
              </a:graphicData>
            </a:graphic>
          </wp:inline>
        </w:drawing>
      </w:r>
    </w:p>
    <w:p>
      <w:pPr>
        <w:autoSpaceDE w:val="0"/>
        <w:autoSpaceDN w:val="0"/>
        <w:adjustRightInd w:val="0"/>
        <w:jc w:val="center"/>
        <w:rPr>
          <w:rFonts w:hint="eastAsia"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17</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w:t>
      </w:r>
      <w:r>
        <w:rPr>
          <w:rFonts w:hint="eastAsia" w:ascii="Courier New" w:hAnsi="Courier New" w:cs="Courier New"/>
          <w:iCs/>
          <w:kern w:val="0"/>
          <w:sz w:val="28"/>
          <w:szCs w:val="32"/>
        </w:rPr>
        <w:t>维护个人</w:t>
      </w:r>
      <w:r>
        <w:rPr>
          <w:rFonts w:ascii="Courier New" w:hAnsi="Courier New" w:cs="Courier New"/>
          <w:iCs/>
          <w:kern w:val="0"/>
          <w:sz w:val="28"/>
          <w:szCs w:val="32"/>
        </w:rPr>
        <w:t>信息</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4、注意事项</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（1）登录系统后，首先看页面是否显示照片，如无，必须与所在学院研究生秘书联系，及时补传照片。照片格式要求：</w:t>
      </w:r>
      <w:r>
        <w:rPr>
          <w:rFonts w:hint="eastAsia" w:cs="Courier New" w:asciiTheme="majorEastAsia" w:hAnsiTheme="majorEastAsia" w:eastAsiaTheme="majorEastAsia"/>
          <w:iCs/>
          <w:kern w:val="0"/>
          <w:sz w:val="32"/>
          <w:szCs w:val="32"/>
          <w:highlight w:val="white"/>
        </w:rPr>
        <w:t>单张照片大</w:t>
      </w:r>
      <w:r>
        <w:rPr>
          <w:rFonts w:hint="eastAsia" w:cs="Courier New" w:asciiTheme="majorEastAsia" w:hAnsiTheme="majorEastAsia" w:eastAsiaTheme="majorEastAsia"/>
          <w:iCs/>
          <w:kern w:val="0"/>
          <w:sz w:val="32"/>
          <w:szCs w:val="32"/>
          <w:highlight w:val="white"/>
          <w:lang w:eastAsia="zh-CN"/>
        </w:rPr>
        <w:t>小</w:t>
      </w:r>
      <w:r>
        <w:rPr>
          <w:rFonts w:hint="eastAsia" w:cs="Courier New" w:asciiTheme="majorEastAsia" w:hAnsiTheme="majorEastAsia" w:eastAsiaTheme="majorEastAsia"/>
          <w:iCs/>
          <w:kern w:val="0"/>
          <w:sz w:val="32"/>
          <w:szCs w:val="32"/>
          <w:highlight w:val="white"/>
          <w:lang w:val="en-US" w:eastAsia="zh-CN"/>
        </w:rPr>
        <w:t>5K-200</w:t>
      </w:r>
      <w:r>
        <w:rPr>
          <w:rFonts w:hint="eastAsia" w:cs="Courier New" w:asciiTheme="majorEastAsia" w:hAnsiTheme="majorEastAsia" w:eastAsiaTheme="majorEastAsia"/>
          <w:iCs/>
          <w:kern w:val="0"/>
          <w:sz w:val="32"/>
          <w:szCs w:val="32"/>
          <w:highlight w:val="white"/>
        </w:rPr>
        <w:t>k</w:t>
      </w:r>
      <w:r>
        <w:rPr>
          <w:rFonts w:hint="eastAsia" w:cs="Courier New" w:asciiTheme="majorEastAsia" w:hAnsiTheme="majorEastAsia" w:eastAsiaTheme="majorEastAsia"/>
          <w:iCs/>
          <w:kern w:val="0"/>
          <w:sz w:val="32"/>
          <w:szCs w:val="32"/>
          <w:highlight w:val="white"/>
          <w:lang w:eastAsia="zh-CN"/>
        </w:rPr>
        <w:t>；图片尺寸</w:t>
      </w:r>
      <w:r>
        <w:rPr>
          <w:rFonts w:hint="eastAsia" w:cs="Courier New" w:asciiTheme="majorEastAsia" w:hAnsiTheme="majorEastAsia" w:eastAsiaTheme="majorEastAsia"/>
          <w:iCs/>
          <w:kern w:val="0"/>
          <w:sz w:val="32"/>
          <w:szCs w:val="32"/>
          <w:highlight w:val="white"/>
          <w:lang w:val="en-US" w:eastAsia="zh-CN"/>
        </w:rPr>
        <w:t>110-390（宽）*150-576（高）；格式：JPG；被摄人服装：白色或浅色系；照片背景：单一蓝色；</w:t>
      </w:r>
      <w:r>
        <w:rPr>
          <w:rFonts w:hint="eastAsia" w:cs="Courier New" w:asciiTheme="majorEastAsia" w:hAnsiTheme="majorEastAsia" w:eastAsiaTheme="majorEastAsia"/>
          <w:iCs/>
          <w:kern w:val="0"/>
          <w:sz w:val="32"/>
          <w:szCs w:val="32"/>
          <w:highlight w:val="white"/>
        </w:rPr>
        <w:t>以</w:t>
      </w:r>
      <w:r>
        <w:rPr>
          <w:rFonts w:hint="eastAsia" w:cs="Courier New" w:asciiTheme="majorEastAsia" w:hAnsiTheme="majorEastAsia" w:eastAsiaTheme="majorEastAsia"/>
          <w:iCs/>
          <w:kern w:val="0"/>
          <w:sz w:val="32"/>
          <w:szCs w:val="32"/>
          <w:highlight w:val="white"/>
          <w:lang w:eastAsia="zh-CN"/>
        </w:rPr>
        <w:t>身份证号</w:t>
      </w:r>
      <w:r>
        <w:rPr>
          <w:rFonts w:hint="eastAsia" w:cs="Courier New" w:asciiTheme="majorEastAsia" w:hAnsiTheme="majorEastAsia" w:eastAsiaTheme="majorEastAsia"/>
          <w:iCs/>
          <w:kern w:val="0"/>
          <w:sz w:val="32"/>
          <w:szCs w:val="32"/>
          <w:highlight w:val="white"/>
        </w:rPr>
        <w:t>为照片名。</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（2）开始填写前，仔细核对系统已有信息，特别是身份证、学科、考试方式等，如发现问题，可与学位办联系83787464。</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（3）前置学位为学士学位时，一律不要填写前置学位的一级学科。</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（4）论文关键词为3-5个（不可多填），以逗号隔开。毕业日期为毕业证上日期。</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（5）选项都为必填。提交前，按系统提示，仔细审核。填报完全才可提交，一旦提交，将无法自行修改。提交后，直接打印，并签字。将带有照片的打印纸交所在学院研究生秘书。</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学位信息填写牵涉到每位学生的学位信息上报及后期用人单位的学位信息网上查询。请务必按要求填写，并严肃对待。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F1"/>
    <w:rsid w:val="00000F64"/>
    <w:rsid w:val="000032D5"/>
    <w:rsid w:val="00013CE0"/>
    <w:rsid w:val="0001666F"/>
    <w:rsid w:val="000651DC"/>
    <w:rsid w:val="000726AF"/>
    <w:rsid w:val="000745B4"/>
    <w:rsid w:val="00090CE7"/>
    <w:rsid w:val="00091ED2"/>
    <w:rsid w:val="00093D91"/>
    <w:rsid w:val="000A6249"/>
    <w:rsid w:val="000B1DCC"/>
    <w:rsid w:val="000B6C80"/>
    <w:rsid w:val="000C6CCE"/>
    <w:rsid w:val="000D6CA8"/>
    <w:rsid w:val="000E602A"/>
    <w:rsid w:val="000F457B"/>
    <w:rsid w:val="001124E5"/>
    <w:rsid w:val="00152382"/>
    <w:rsid w:val="00152B40"/>
    <w:rsid w:val="001607EB"/>
    <w:rsid w:val="001611A9"/>
    <w:rsid w:val="00193EF8"/>
    <w:rsid w:val="00193FB5"/>
    <w:rsid w:val="00196302"/>
    <w:rsid w:val="001A3BF7"/>
    <w:rsid w:val="001A6CAE"/>
    <w:rsid w:val="001C4552"/>
    <w:rsid w:val="001D3ACE"/>
    <w:rsid w:val="001E0739"/>
    <w:rsid w:val="001E64C1"/>
    <w:rsid w:val="00230D95"/>
    <w:rsid w:val="00232106"/>
    <w:rsid w:val="0026424E"/>
    <w:rsid w:val="00283FE2"/>
    <w:rsid w:val="002A3D0E"/>
    <w:rsid w:val="002F70D7"/>
    <w:rsid w:val="00312B0C"/>
    <w:rsid w:val="0031329C"/>
    <w:rsid w:val="00326F5C"/>
    <w:rsid w:val="003305BA"/>
    <w:rsid w:val="00351288"/>
    <w:rsid w:val="00351B3C"/>
    <w:rsid w:val="003619DA"/>
    <w:rsid w:val="0036423D"/>
    <w:rsid w:val="003754BF"/>
    <w:rsid w:val="003A205A"/>
    <w:rsid w:val="003A4DE5"/>
    <w:rsid w:val="003A7017"/>
    <w:rsid w:val="003C7CE1"/>
    <w:rsid w:val="003E1F78"/>
    <w:rsid w:val="003E58E8"/>
    <w:rsid w:val="003F1EF0"/>
    <w:rsid w:val="00401A16"/>
    <w:rsid w:val="00401F1D"/>
    <w:rsid w:val="00404F31"/>
    <w:rsid w:val="00406FA6"/>
    <w:rsid w:val="00413349"/>
    <w:rsid w:val="00423A43"/>
    <w:rsid w:val="00433FEC"/>
    <w:rsid w:val="0044103A"/>
    <w:rsid w:val="004752CA"/>
    <w:rsid w:val="00487D8E"/>
    <w:rsid w:val="0049502A"/>
    <w:rsid w:val="004950AC"/>
    <w:rsid w:val="00496E65"/>
    <w:rsid w:val="004A6E2E"/>
    <w:rsid w:val="004C0ABE"/>
    <w:rsid w:val="004D3B4C"/>
    <w:rsid w:val="005014C2"/>
    <w:rsid w:val="005075BB"/>
    <w:rsid w:val="005075FF"/>
    <w:rsid w:val="00510FB4"/>
    <w:rsid w:val="005215A4"/>
    <w:rsid w:val="00531529"/>
    <w:rsid w:val="00552841"/>
    <w:rsid w:val="00553059"/>
    <w:rsid w:val="00561E39"/>
    <w:rsid w:val="005664B4"/>
    <w:rsid w:val="0056681E"/>
    <w:rsid w:val="00576BE4"/>
    <w:rsid w:val="00584075"/>
    <w:rsid w:val="005B2CC8"/>
    <w:rsid w:val="005B56BB"/>
    <w:rsid w:val="005D0E0B"/>
    <w:rsid w:val="005F5AFA"/>
    <w:rsid w:val="005F6F23"/>
    <w:rsid w:val="0061218C"/>
    <w:rsid w:val="00620009"/>
    <w:rsid w:val="00621294"/>
    <w:rsid w:val="00621799"/>
    <w:rsid w:val="00634CB8"/>
    <w:rsid w:val="00635548"/>
    <w:rsid w:val="00641BF2"/>
    <w:rsid w:val="00647A81"/>
    <w:rsid w:val="00665E77"/>
    <w:rsid w:val="006716A0"/>
    <w:rsid w:val="00690494"/>
    <w:rsid w:val="00693BA1"/>
    <w:rsid w:val="00697ED0"/>
    <w:rsid w:val="006A045E"/>
    <w:rsid w:val="006A22F9"/>
    <w:rsid w:val="006C01F8"/>
    <w:rsid w:val="006C3617"/>
    <w:rsid w:val="006E0BCA"/>
    <w:rsid w:val="006E1D94"/>
    <w:rsid w:val="007100E7"/>
    <w:rsid w:val="007103E0"/>
    <w:rsid w:val="00711DC1"/>
    <w:rsid w:val="00713870"/>
    <w:rsid w:val="00717D8D"/>
    <w:rsid w:val="00717DC9"/>
    <w:rsid w:val="00726E95"/>
    <w:rsid w:val="00730758"/>
    <w:rsid w:val="00752A3A"/>
    <w:rsid w:val="0075312B"/>
    <w:rsid w:val="007565C6"/>
    <w:rsid w:val="007729D6"/>
    <w:rsid w:val="0078521D"/>
    <w:rsid w:val="0079224E"/>
    <w:rsid w:val="007A142C"/>
    <w:rsid w:val="007A2065"/>
    <w:rsid w:val="007A33E7"/>
    <w:rsid w:val="007B3AF8"/>
    <w:rsid w:val="007C0B38"/>
    <w:rsid w:val="007C7397"/>
    <w:rsid w:val="007D660C"/>
    <w:rsid w:val="008213D7"/>
    <w:rsid w:val="008242A3"/>
    <w:rsid w:val="008276F6"/>
    <w:rsid w:val="00835535"/>
    <w:rsid w:val="008470E9"/>
    <w:rsid w:val="008476AD"/>
    <w:rsid w:val="008576F6"/>
    <w:rsid w:val="008714F4"/>
    <w:rsid w:val="00872B63"/>
    <w:rsid w:val="0089499A"/>
    <w:rsid w:val="00895146"/>
    <w:rsid w:val="00896EB7"/>
    <w:rsid w:val="008B61B1"/>
    <w:rsid w:val="008C3A6E"/>
    <w:rsid w:val="008D6162"/>
    <w:rsid w:val="008F4541"/>
    <w:rsid w:val="00901E63"/>
    <w:rsid w:val="00904370"/>
    <w:rsid w:val="009072BD"/>
    <w:rsid w:val="0092076F"/>
    <w:rsid w:val="0092612F"/>
    <w:rsid w:val="00935B32"/>
    <w:rsid w:val="00947C00"/>
    <w:rsid w:val="00952614"/>
    <w:rsid w:val="009543DB"/>
    <w:rsid w:val="00954A15"/>
    <w:rsid w:val="00967225"/>
    <w:rsid w:val="00977B7C"/>
    <w:rsid w:val="009A137F"/>
    <w:rsid w:val="009A4BED"/>
    <w:rsid w:val="009D3896"/>
    <w:rsid w:val="009D6385"/>
    <w:rsid w:val="009E0EAB"/>
    <w:rsid w:val="009F2C26"/>
    <w:rsid w:val="00A10493"/>
    <w:rsid w:val="00A107EF"/>
    <w:rsid w:val="00A33FCB"/>
    <w:rsid w:val="00A3467F"/>
    <w:rsid w:val="00A51552"/>
    <w:rsid w:val="00A519DE"/>
    <w:rsid w:val="00A54541"/>
    <w:rsid w:val="00A67E2E"/>
    <w:rsid w:val="00A7230E"/>
    <w:rsid w:val="00A74186"/>
    <w:rsid w:val="00A76E6C"/>
    <w:rsid w:val="00A85F72"/>
    <w:rsid w:val="00A915E9"/>
    <w:rsid w:val="00AA76DB"/>
    <w:rsid w:val="00AB03B5"/>
    <w:rsid w:val="00AC0240"/>
    <w:rsid w:val="00AE0C10"/>
    <w:rsid w:val="00B001E2"/>
    <w:rsid w:val="00B02EBB"/>
    <w:rsid w:val="00B047D6"/>
    <w:rsid w:val="00B05A8E"/>
    <w:rsid w:val="00B12372"/>
    <w:rsid w:val="00B1400E"/>
    <w:rsid w:val="00B14E4E"/>
    <w:rsid w:val="00B1690C"/>
    <w:rsid w:val="00B17763"/>
    <w:rsid w:val="00B2653E"/>
    <w:rsid w:val="00B350B0"/>
    <w:rsid w:val="00B44B7D"/>
    <w:rsid w:val="00B51B77"/>
    <w:rsid w:val="00B532FD"/>
    <w:rsid w:val="00B53F53"/>
    <w:rsid w:val="00B712E7"/>
    <w:rsid w:val="00B81AD2"/>
    <w:rsid w:val="00B85330"/>
    <w:rsid w:val="00B86CD5"/>
    <w:rsid w:val="00B90976"/>
    <w:rsid w:val="00B94031"/>
    <w:rsid w:val="00BA3D28"/>
    <w:rsid w:val="00BB6EA6"/>
    <w:rsid w:val="00BC31B1"/>
    <w:rsid w:val="00BD4B61"/>
    <w:rsid w:val="00BD6DC9"/>
    <w:rsid w:val="00BE720F"/>
    <w:rsid w:val="00BF387A"/>
    <w:rsid w:val="00BF6A5E"/>
    <w:rsid w:val="00C1074F"/>
    <w:rsid w:val="00C11477"/>
    <w:rsid w:val="00C11CF6"/>
    <w:rsid w:val="00C12EC7"/>
    <w:rsid w:val="00C708A8"/>
    <w:rsid w:val="00C77304"/>
    <w:rsid w:val="00C93E5D"/>
    <w:rsid w:val="00CA6E37"/>
    <w:rsid w:val="00CC127B"/>
    <w:rsid w:val="00CC3722"/>
    <w:rsid w:val="00CC55FD"/>
    <w:rsid w:val="00CE39C9"/>
    <w:rsid w:val="00CF157E"/>
    <w:rsid w:val="00CF5F35"/>
    <w:rsid w:val="00CF690C"/>
    <w:rsid w:val="00D05AFF"/>
    <w:rsid w:val="00D063C1"/>
    <w:rsid w:val="00D1133C"/>
    <w:rsid w:val="00D22BE7"/>
    <w:rsid w:val="00D47686"/>
    <w:rsid w:val="00D52B12"/>
    <w:rsid w:val="00D62F20"/>
    <w:rsid w:val="00D71D04"/>
    <w:rsid w:val="00D72564"/>
    <w:rsid w:val="00D73914"/>
    <w:rsid w:val="00D753D0"/>
    <w:rsid w:val="00D76802"/>
    <w:rsid w:val="00D8161B"/>
    <w:rsid w:val="00DA4DC6"/>
    <w:rsid w:val="00DB4A32"/>
    <w:rsid w:val="00DB4BF6"/>
    <w:rsid w:val="00DC3D6A"/>
    <w:rsid w:val="00DE50FA"/>
    <w:rsid w:val="00DF196E"/>
    <w:rsid w:val="00DF1E0C"/>
    <w:rsid w:val="00DF7851"/>
    <w:rsid w:val="00E02CB0"/>
    <w:rsid w:val="00E2245A"/>
    <w:rsid w:val="00E2247B"/>
    <w:rsid w:val="00E27492"/>
    <w:rsid w:val="00E32E95"/>
    <w:rsid w:val="00E36944"/>
    <w:rsid w:val="00E6311B"/>
    <w:rsid w:val="00E71DC1"/>
    <w:rsid w:val="00E743E7"/>
    <w:rsid w:val="00E76ADD"/>
    <w:rsid w:val="00E87CBE"/>
    <w:rsid w:val="00EB5E8A"/>
    <w:rsid w:val="00EC7A9F"/>
    <w:rsid w:val="00ED262A"/>
    <w:rsid w:val="00ED4934"/>
    <w:rsid w:val="00ED7A9F"/>
    <w:rsid w:val="00EE79E1"/>
    <w:rsid w:val="00EF23CB"/>
    <w:rsid w:val="00F14DB7"/>
    <w:rsid w:val="00F627EB"/>
    <w:rsid w:val="00F65FF1"/>
    <w:rsid w:val="00F720C9"/>
    <w:rsid w:val="00F73C57"/>
    <w:rsid w:val="00F76B7A"/>
    <w:rsid w:val="00F80A11"/>
    <w:rsid w:val="00FB232F"/>
    <w:rsid w:val="00FB76B7"/>
    <w:rsid w:val="00FC7C16"/>
    <w:rsid w:val="00FD6B7D"/>
    <w:rsid w:val="00FF59C1"/>
    <w:rsid w:val="00FF5B92"/>
    <w:rsid w:val="0D4E7F98"/>
    <w:rsid w:val="26743D91"/>
    <w:rsid w:val="2A64404C"/>
    <w:rsid w:val="354F4BE8"/>
    <w:rsid w:val="481B5448"/>
    <w:rsid w:val="49EF4138"/>
    <w:rsid w:val="4FBF6274"/>
    <w:rsid w:val="62DF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5">
    <w:name w:val="FollowedHyperlink"/>
    <w:basedOn w:val="4"/>
    <w:semiHidden/>
    <w:unhideWhenUsed/>
    <w:qFormat/>
    <w:uiPriority w:val="99"/>
    <w:rPr>
      <w:color w:val="800080" w:themeColor="followedHyperlink"/>
      <w:u w:val="single"/>
      <w14:textFill>
        <w14:solidFill>
          <w14:schemeClr w14:val="folHlink"/>
        </w14:solidFill>
      </w14:textFill>
    </w:r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批注框文本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251</Words>
  <Characters>1436</Characters>
  <Lines>11</Lines>
  <Paragraphs>3</Paragraphs>
  <TotalTime>4</TotalTime>
  <ScaleCrop>false</ScaleCrop>
  <LinksUpToDate>false</LinksUpToDate>
  <CharactersWithSpaces>1684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2018-03-25T17:08:00Z</dcterms:created>
  <dc:creator>高怀雁</dc:creator>
  <cp:lastModifiedBy>lenovo</cp:lastModifiedBy>
  <dcterms:modified xsi:type="dcterms:W3CDTF">2019-11-13T02:31:41Z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